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937E77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937E77">
        <w:rPr>
          <w:rFonts w:ascii="Trebuchet MS" w:hAnsi="Trebuchet MS" w:cs="Arial"/>
          <w:b/>
          <w:sz w:val="24"/>
          <w:szCs w:val="24"/>
          <w:u w:val="single"/>
        </w:rPr>
        <w:t>convocată</w:t>
      </w:r>
      <w:proofErr w:type="spellEnd"/>
      <w:r w:rsidR="00937E77">
        <w:rPr>
          <w:rFonts w:ascii="Trebuchet MS" w:hAnsi="Trebuchet MS" w:cs="Arial"/>
          <w:b/>
          <w:sz w:val="24"/>
          <w:szCs w:val="24"/>
          <w:u w:val="single"/>
        </w:rPr>
        <w:t xml:space="preserve"> de </w:t>
      </w:r>
      <w:proofErr w:type="spellStart"/>
      <w:r w:rsidR="00937E77">
        <w:rPr>
          <w:rFonts w:ascii="Trebuchet MS" w:hAnsi="Trebuchet MS" w:cs="Arial"/>
          <w:b/>
          <w:sz w:val="24"/>
          <w:szCs w:val="24"/>
          <w:u w:val="single"/>
        </w:rPr>
        <w:t>îndată</w:t>
      </w:r>
      <w:proofErr w:type="spellEnd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937E77">
        <w:rPr>
          <w:rFonts w:ascii="Trebuchet MS" w:hAnsi="Trebuchet MS" w:cs="Arial"/>
          <w:b/>
          <w:sz w:val="24"/>
          <w:szCs w:val="24"/>
          <w:u w:val="single"/>
        </w:rPr>
        <w:t>22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8576A9">
        <w:rPr>
          <w:rFonts w:ascii="Trebuchet MS" w:hAnsi="Trebuchet MS" w:cs="Arial"/>
          <w:b/>
          <w:sz w:val="24"/>
          <w:szCs w:val="24"/>
          <w:u w:val="single"/>
        </w:rPr>
        <w:t>martie</w:t>
      </w:r>
      <w:proofErr w:type="spellEnd"/>
      <w:r w:rsidR="009C3D0E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  <w:proofErr w:type="spellEnd"/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</w:t>
      </w:r>
      <w:proofErr w:type="spellEnd"/>
      <w:r w:rsidR="002107A5" w:rsidRPr="00BF39DD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="002107A5" w:rsidRPr="00BF39DD">
        <w:rPr>
          <w:rFonts w:ascii="Trebuchet MS" w:hAnsi="Trebuchet MS" w:cs="Arial"/>
          <w:sz w:val="24"/>
          <w:szCs w:val="24"/>
        </w:rPr>
        <w:t>fost</w:t>
      </w:r>
      <w:proofErr w:type="spellEnd"/>
      <w:r w:rsidR="002107A5" w:rsidRPr="00BF39DD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107A5" w:rsidRPr="00BF39DD">
        <w:rPr>
          <w:rFonts w:ascii="Trebuchet MS" w:hAnsi="Trebuchet MS" w:cs="Arial"/>
          <w:sz w:val="24"/>
          <w:szCs w:val="24"/>
        </w:rPr>
        <w:t>convocat</w:t>
      </w:r>
      <w:proofErr w:type="spellEnd"/>
      <w:r w:rsidR="00937E77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="00937E77">
        <w:rPr>
          <w:rFonts w:ascii="Trebuchet MS" w:hAnsi="Trebuchet MS" w:cs="Arial"/>
          <w:sz w:val="24"/>
          <w:szCs w:val="24"/>
        </w:rPr>
        <w:t>îndată</w:t>
      </w:r>
      <w:proofErr w:type="spellEnd"/>
      <w:r w:rsidR="002107A5" w:rsidRPr="00BF39DD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107A5" w:rsidRPr="00BF39DD">
        <w:rPr>
          <w:rFonts w:ascii="Trebuchet MS" w:hAnsi="Trebuchet MS" w:cs="Arial"/>
          <w:sz w:val="24"/>
          <w:szCs w:val="24"/>
        </w:rPr>
        <w:t>î</w:t>
      </w:r>
      <w:r w:rsidRPr="00BF39DD">
        <w:rPr>
          <w:rFonts w:ascii="Trebuchet MS" w:hAnsi="Trebuchet MS" w:cs="Arial"/>
          <w:sz w:val="24"/>
          <w:szCs w:val="24"/>
        </w:rPr>
        <w:t>n</w:t>
      </w:r>
      <w:proofErr w:type="spellEnd"/>
      <w:r w:rsidRPr="00BF39DD">
        <w:rPr>
          <w:rFonts w:ascii="Trebuchet MS" w:hAnsi="Trebuchet MS" w:cs="Arial"/>
          <w:sz w:val="24"/>
          <w:szCs w:val="24"/>
        </w:rPr>
        <w:t xml:space="preserve">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937E77">
        <w:rPr>
          <w:rFonts w:ascii="Trebuchet MS" w:hAnsi="Trebuchet MS" w:cs="Arial"/>
          <w:sz w:val="24"/>
          <w:szCs w:val="24"/>
          <w:lang w:val="ro-RO"/>
        </w:rPr>
        <w:t>22</w:t>
      </w:r>
      <w:r w:rsidR="008576A9">
        <w:rPr>
          <w:rFonts w:ascii="Trebuchet MS" w:hAnsi="Trebuchet MS" w:cs="Arial"/>
          <w:sz w:val="24"/>
          <w:szCs w:val="24"/>
          <w:lang w:val="ro-RO"/>
        </w:rPr>
        <w:t>.03</w:t>
      </w:r>
      <w:r w:rsidR="00E5740E">
        <w:rPr>
          <w:rFonts w:ascii="Trebuchet MS" w:hAnsi="Trebuchet MS" w:cs="Arial"/>
          <w:sz w:val="24"/>
          <w:szCs w:val="24"/>
          <w:lang w:val="ro-RO"/>
        </w:rPr>
        <w:t>.</w:t>
      </w:r>
      <w:r w:rsidR="008576A9">
        <w:rPr>
          <w:rFonts w:ascii="Trebuchet MS" w:hAnsi="Trebuchet MS" w:cs="Arial"/>
          <w:sz w:val="24"/>
          <w:szCs w:val="24"/>
          <w:lang w:val="ro-RO"/>
        </w:rPr>
        <w:t>2021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9C3D0E">
        <w:rPr>
          <w:rFonts w:ascii="Trebuchet MS" w:hAnsi="Trebuchet MS" w:cs="Arial"/>
          <w:sz w:val="24"/>
          <w:szCs w:val="24"/>
          <w:lang w:val="ro-RO"/>
        </w:rPr>
        <w:t>4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="008576A9">
        <w:rPr>
          <w:rFonts w:ascii="Trebuchet MS" w:hAnsi="Trebuchet MS" w:cs="Arial"/>
          <w:sz w:val="24"/>
          <w:szCs w:val="24"/>
          <w:lang w:val="ro-RO"/>
        </w:rPr>
        <w:t xml:space="preserve">prin Dispoziția Primarului nr. </w:t>
      </w:r>
      <w:r w:rsidR="00937E77">
        <w:rPr>
          <w:rFonts w:ascii="Trebuchet MS" w:hAnsi="Trebuchet MS" w:cs="Arial"/>
          <w:sz w:val="24"/>
          <w:szCs w:val="24"/>
          <w:lang w:val="ro-RO"/>
        </w:rPr>
        <w:t>539</w:t>
      </w:r>
      <w:r w:rsidR="008576A9">
        <w:rPr>
          <w:rFonts w:ascii="Trebuchet MS" w:hAnsi="Trebuchet MS" w:cs="Arial"/>
          <w:sz w:val="24"/>
          <w:szCs w:val="24"/>
          <w:lang w:val="ro-RO"/>
        </w:rPr>
        <w:t>/</w:t>
      </w:r>
      <w:r w:rsidR="00937E77">
        <w:rPr>
          <w:rFonts w:ascii="Trebuchet MS" w:hAnsi="Trebuchet MS" w:cs="Arial"/>
          <w:sz w:val="24"/>
          <w:szCs w:val="24"/>
          <w:lang w:val="ro-RO"/>
        </w:rPr>
        <w:t>19</w:t>
      </w:r>
      <w:r w:rsidR="008576A9">
        <w:rPr>
          <w:rFonts w:ascii="Trebuchet MS" w:hAnsi="Trebuchet MS" w:cs="Arial"/>
          <w:sz w:val="24"/>
          <w:szCs w:val="24"/>
          <w:lang w:val="ro-RO"/>
        </w:rPr>
        <w:t>.03.2021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8576A9" w:rsidRPr="00BF39DD" w:rsidTr="00617526"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8576A9" w:rsidRPr="00074A01" w:rsidTr="00617526"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8576A9" w:rsidRPr="00074A01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8576A9" w:rsidRPr="005D5DE0" w:rsidTr="00617526"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8576A9" w:rsidRPr="005D5DE0" w:rsidTr="00617526">
        <w:trPr>
          <w:trHeight w:val="234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8576A9" w:rsidRPr="005D5DE0" w:rsidTr="00617526">
        <w:trPr>
          <w:trHeight w:val="211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8576A9" w:rsidRPr="005D5DE0" w:rsidTr="00617526">
        <w:trPr>
          <w:trHeight w:val="204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8576A9" w:rsidRPr="005D5DE0" w:rsidTr="00617526">
        <w:trPr>
          <w:trHeight w:val="181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8576A9" w:rsidRPr="005D5DE0" w:rsidTr="00617526">
        <w:trPr>
          <w:trHeight w:val="280"/>
        </w:trPr>
        <w:tc>
          <w:tcPr>
            <w:tcW w:w="649" w:type="dxa"/>
          </w:tcPr>
          <w:p w:rsidR="008576A9" w:rsidRPr="00BF39DD" w:rsidRDefault="00937E77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="008576A9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8576A9" w:rsidRPr="005D5DE0" w:rsidTr="00617526">
        <w:trPr>
          <w:trHeight w:val="74"/>
        </w:trPr>
        <w:tc>
          <w:tcPr>
            <w:tcW w:w="649" w:type="dxa"/>
          </w:tcPr>
          <w:p w:rsidR="008576A9" w:rsidRPr="00BF39DD" w:rsidRDefault="00937E77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="008576A9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8576A9" w:rsidRPr="005D5DE0" w:rsidTr="00617526">
        <w:trPr>
          <w:trHeight w:val="280"/>
        </w:trPr>
        <w:tc>
          <w:tcPr>
            <w:tcW w:w="649" w:type="dxa"/>
          </w:tcPr>
          <w:p w:rsidR="008576A9" w:rsidRPr="00BF39DD" w:rsidRDefault="00937E77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="008576A9"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937E77">
              <w:rPr>
                <w:rFonts w:ascii="Trebuchet MS" w:hAnsi="Trebuchet MS"/>
                <w:sz w:val="24"/>
                <w:szCs w:val="24"/>
              </w:rPr>
              <w:t>0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  <w:r w:rsidR="00937E77">
              <w:rPr>
                <w:rFonts w:ascii="Trebuchet MS" w:hAnsi="Trebuchet MS"/>
                <w:sz w:val="24"/>
                <w:szCs w:val="24"/>
              </w:rPr>
              <w:t>1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937E77">
              <w:rPr>
                <w:rFonts w:ascii="Trebuchet MS" w:hAnsi="Trebuchet MS"/>
                <w:sz w:val="24"/>
                <w:szCs w:val="24"/>
              </w:rPr>
              <w:t>2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937E77">
              <w:rPr>
                <w:rFonts w:ascii="Trebuchet MS" w:hAnsi="Trebuchet MS"/>
                <w:sz w:val="24"/>
                <w:szCs w:val="24"/>
              </w:rPr>
              <w:t>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937E77"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937E77"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937E77"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8576A9" w:rsidRPr="005D5DE0" w:rsidTr="0061752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BF39DD" w:rsidRDefault="008576A9" w:rsidP="0061752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 w:rsidR="00937E77"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A9" w:rsidRPr="005D5DE0" w:rsidRDefault="008576A9" w:rsidP="00617526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9C3D0E" w:rsidRDefault="009C3D0E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BF39DD">
        <w:rPr>
          <w:rFonts w:ascii="Trebuchet MS" w:hAnsi="Trebuchet MS"/>
          <w:sz w:val="24"/>
          <w:szCs w:val="24"/>
        </w:rPr>
        <w:t>Participă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39DD">
        <w:rPr>
          <w:rFonts w:ascii="Trebuchet MS" w:hAnsi="Trebuchet MS"/>
          <w:sz w:val="24"/>
          <w:szCs w:val="24"/>
        </w:rPr>
        <w:t>ședința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>ordinară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BF39DD">
        <w:rPr>
          <w:rFonts w:ascii="Trebuchet MS" w:hAnsi="Trebuchet MS"/>
          <w:sz w:val="24"/>
          <w:szCs w:val="24"/>
        </w:rPr>
        <w:t>Consiliului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Local al </w:t>
      </w:r>
      <w:proofErr w:type="spellStart"/>
      <w:r w:rsidRPr="00BF39DD">
        <w:rPr>
          <w:rFonts w:ascii="Trebuchet MS" w:hAnsi="Trebuchet MS"/>
          <w:sz w:val="24"/>
          <w:szCs w:val="24"/>
        </w:rPr>
        <w:t>Municipiului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Pașcani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: </w:t>
      </w:r>
      <w:proofErr w:type="spellStart"/>
      <w:r w:rsidR="00937E77">
        <w:rPr>
          <w:rFonts w:ascii="Trebuchet MS" w:hAnsi="Trebuchet MS"/>
          <w:sz w:val="24"/>
          <w:szCs w:val="24"/>
        </w:rPr>
        <w:t>viceprimarul</w:t>
      </w:r>
      <w:proofErr w:type="spellEnd"/>
      <w:r w:rsidR="00937E7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37E77">
        <w:rPr>
          <w:rFonts w:ascii="Trebuchet MS" w:hAnsi="Trebuchet MS"/>
          <w:sz w:val="24"/>
          <w:szCs w:val="24"/>
        </w:rPr>
        <w:t>municipiului</w:t>
      </w:r>
      <w:proofErr w:type="spellEnd"/>
      <w:r w:rsidR="00937E7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37E77">
        <w:rPr>
          <w:rFonts w:ascii="Trebuchet MS" w:hAnsi="Trebuchet MS"/>
          <w:sz w:val="24"/>
          <w:szCs w:val="24"/>
        </w:rPr>
        <w:t>Pașcani</w:t>
      </w:r>
      <w:proofErr w:type="spellEnd"/>
      <w:r w:rsidR="00937E77">
        <w:rPr>
          <w:rFonts w:ascii="Trebuchet MS" w:hAnsi="Trebuchet MS"/>
          <w:sz w:val="24"/>
          <w:szCs w:val="24"/>
        </w:rPr>
        <w:t xml:space="preserve"> – </w:t>
      </w:r>
      <w:proofErr w:type="spellStart"/>
      <w:r w:rsidR="00937E77">
        <w:rPr>
          <w:rFonts w:ascii="Trebuchet MS" w:hAnsi="Trebuchet MS"/>
          <w:sz w:val="24"/>
          <w:szCs w:val="24"/>
        </w:rPr>
        <w:t>domnul</w:t>
      </w:r>
      <w:proofErr w:type="spellEnd"/>
      <w:r w:rsidR="00937E7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37E77">
        <w:rPr>
          <w:rFonts w:ascii="Trebuchet MS" w:hAnsi="Trebuchet MS"/>
          <w:sz w:val="24"/>
          <w:szCs w:val="24"/>
        </w:rPr>
        <w:t>Rățoi</w:t>
      </w:r>
      <w:proofErr w:type="spellEnd"/>
      <w:r w:rsidR="00937E77">
        <w:rPr>
          <w:rFonts w:ascii="Trebuchet MS" w:hAnsi="Trebuchet MS"/>
          <w:sz w:val="24"/>
          <w:szCs w:val="24"/>
        </w:rPr>
        <w:t xml:space="preserve"> Cristian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937E77">
        <w:rPr>
          <w:rFonts w:ascii="Trebuchet MS" w:hAnsi="Trebuchet MS"/>
          <w:sz w:val="24"/>
          <w:szCs w:val="24"/>
        </w:rPr>
        <w:t>doamna</w:t>
      </w:r>
      <w:proofErr w:type="spellEnd"/>
      <w:r w:rsidR="00937E7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37E77">
        <w:rPr>
          <w:rFonts w:ascii="Trebuchet MS" w:hAnsi="Trebuchet MS"/>
          <w:sz w:val="24"/>
          <w:szCs w:val="24"/>
        </w:rPr>
        <w:t>Jitaru</w:t>
      </w:r>
      <w:proofErr w:type="spellEnd"/>
      <w:r w:rsidR="00937E77">
        <w:rPr>
          <w:rFonts w:ascii="Trebuchet MS" w:hAnsi="Trebuchet MS"/>
          <w:sz w:val="24"/>
          <w:szCs w:val="24"/>
        </w:rPr>
        <w:t xml:space="preserve"> Irina – </w:t>
      </w:r>
      <w:proofErr w:type="spellStart"/>
      <w:r w:rsidR="00937E77">
        <w:rPr>
          <w:rFonts w:ascii="Trebuchet MS" w:hAnsi="Trebuchet MS"/>
          <w:sz w:val="24"/>
          <w:szCs w:val="24"/>
        </w:rPr>
        <w:t>secretarul</w:t>
      </w:r>
      <w:proofErr w:type="spellEnd"/>
      <w:r w:rsidR="00937E77">
        <w:rPr>
          <w:rFonts w:ascii="Trebuchet MS" w:hAnsi="Trebuchet MS"/>
          <w:sz w:val="24"/>
          <w:szCs w:val="24"/>
        </w:rPr>
        <w:t xml:space="preserve"> general al </w:t>
      </w:r>
      <w:proofErr w:type="spellStart"/>
      <w:r w:rsidR="00937E77">
        <w:rPr>
          <w:rFonts w:ascii="Trebuchet MS" w:hAnsi="Trebuchet MS"/>
          <w:sz w:val="24"/>
          <w:szCs w:val="24"/>
        </w:rPr>
        <w:t>municipiului</w:t>
      </w:r>
      <w:proofErr w:type="spellEnd"/>
      <w:r w:rsidR="00937E77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37E77">
        <w:rPr>
          <w:rFonts w:ascii="Trebuchet MS" w:hAnsi="Trebuchet MS"/>
          <w:sz w:val="24"/>
          <w:szCs w:val="24"/>
        </w:rPr>
        <w:t>Pașcani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F39DD">
        <w:rPr>
          <w:rFonts w:ascii="Trebuchet MS" w:hAnsi="Trebuchet MS"/>
          <w:sz w:val="24"/>
          <w:szCs w:val="24"/>
        </w:rPr>
        <w:t>funcționari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publici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r w:rsidR="002C6A00" w:rsidRPr="00BF39DD">
        <w:rPr>
          <w:rFonts w:ascii="Trebuchet MS" w:hAnsi="Trebuchet MS"/>
          <w:sz w:val="24"/>
          <w:szCs w:val="24"/>
        </w:rPr>
        <w:t xml:space="preserve">din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cadrul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Primăriei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Municipiului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proofErr w:type="gramStart"/>
      <w:r w:rsidR="002C6A00" w:rsidRPr="00BF39DD">
        <w:rPr>
          <w:rFonts w:ascii="Trebuchet MS" w:hAnsi="Trebuchet MS"/>
          <w:sz w:val="24"/>
          <w:szCs w:val="24"/>
        </w:rPr>
        <w:t>Pașcani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, </w:t>
      </w:r>
      <w:r w:rsidR="009C3D0E">
        <w:rPr>
          <w:rFonts w:ascii="Trebuchet MS" w:hAnsi="Trebuchet MS"/>
          <w:sz w:val="24"/>
          <w:szCs w:val="24"/>
        </w:rPr>
        <w:t xml:space="preserve"> </w:t>
      </w:r>
      <w:r w:rsidR="002C6A00" w:rsidRPr="00BF39DD">
        <w:rPr>
          <w:rFonts w:ascii="Trebuchet MS" w:hAnsi="Trebuchet MS"/>
          <w:sz w:val="24"/>
          <w:szCs w:val="24"/>
        </w:rPr>
        <w:t>presa</w:t>
      </w:r>
      <w:proofErr w:type="gramEnd"/>
      <w:r w:rsidR="002C6A00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locală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>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9C3D0E">
        <w:rPr>
          <w:rFonts w:ascii="Trebuchet MS" w:hAnsi="Trebuchet MS"/>
          <w:sz w:val="24"/>
          <w:szCs w:val="24"/>
        </w:rPr>
        <w:t>14,</w:t>
      </w:r>
      <w:r w:rsidR="00937E77">
        <w:rPr>
          <w:rFonts w:ascii="Trebuchet MS" w:hAnsi="Trebuchet MS"/>
          <w:sz w:val="24"/>
          <w:szCs w:val="24"/>
        </w:rPr>
        <w:t>24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9C3D0E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8576A9">
        <w:rPr>
          <w:rFonts w:ascii="Trebuchet MS" w:hAnsi="Trebuchet MS"/>
          <w:sz w:val="24"/>
          <w:szCs w:val="24"/>
        </w:rPr>
        <w:t>de</w:t>
      </w:r>
      <w:proofErr w:type="spellEnd"/>
      <w:r w:rsidR="008576A9">
        <w:rPr>
          <w:rFonts w:ascii="Trebuchet MS" w:hAnsi="Trebuchet MS"/>
          <w:sz w:val="24"/>
          <w:szCs w:val="24"/>
        </w:rPr>
        <w:t xml:space="preserve"> ședințe</w:t>
      </w:r>
      <w:r w:rsidR="00E5740E">
        <w:rPr>
          <w:rFonts w:ascii="Trebuchet MS" w:hAnsi="Trebuchet MS"/>
          <w:sz w:val="24"/>
          <w:szCs w:val="24"/>
        </w:rPr>
        <w:t xml:space="preserve"> a</w:t>
      </w:r>
      <w:r w:rsidRPr="00BF39DD">
        <w:rPr>
          <w:rFonts w:ascii="Trebuchet MS" w:hAnsi="Trebuchet MS"/>
          <w:sz w:val="24"/>
          <w:szCs w:val="24"/>
        </w:rPr>
        <w:t xml:space="preserve"> Municipiului Pașcani.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9C3D0E">
        <w:rPr>
          <w:rFonts w:ascii="Trebuchet MS" w:hAnsi="Trebuchet MS"/>
          <w:sz w:val="24"/>
          <w:szCs w:val="24"/>
        </w:rPr>
        <w:t xml:space="preserve">doamna consilier local Constantinescu </w:t>
      </w:r>
      <w:proofErr w:type="spellStart"/>
      <w:r w:rsidR="009C3D0E">
        <w:rPr>
          <w:rFonts w:ascii="Trebuchet MS" w:hAnsi="Trebuchet MS"/>
          <w:sz w:val="24"/>
          <w:szCs w:val="24"/>
        </w:rPr>
        <w:t>Petronica</w:t>
      </w:r>
      <w:proofErr w:type="spellEnd"/>
      <w:r w:rsidR="009C3D0E">
        <w:rPr>
          <w:rFonts w:ascii="Trebuchet MS" w:hAnsi="Trebuchet MS"/>
          <w:sz w:val="24"/>
          <w:szCs w:val="24"/>
        </w:rPr>
        <w:t>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 xml:space="preserve">Proiectul ordinii de zi prevăzut în Anexa nr. 1 la Dispoziția Primarului nr. </w:t>
      </w:r>
      <w:r w:rsidR="00937E77">
        <w:rPr>
          <w:rFonts w:ascii="Trebuchet MS" w:hAnsi="Trebuchet MS"/>
          <w:sz w:val="24"/>
          <w:szCs w:val="24"/>
        </w:rPr>
        <w:t>539</w:t>
      </w:r>
      <w:r>
        <w:rPr>
          <w:rFonts w:ascii="Trebuchet MS" w:hAnsi="Trebuchet MS"/>
          <w:sz w:val="24"/>
          <w:szCs w:val="24"/>
        </w:rPr>
        <w:t>/1</w:t>
      </w:r>
      <w:r w:rsidR="00937E77">
        <w:rPr>
          <w:rFonts w:ascii="Trebuchet MS" w:hAnsi="Trebuchet MS"/>
          <w:sz w:val="24"/>
          <w:szCs w:val="24"/>
        </w:rPr>
        <w:t>9</w:t>
      </w:r>
      <w:r>
        <w:rPr>
          <w:rFonts w:ascii="Trebuchet MS" w:hAnsi="Trebuchet MS"/>
          <w:sz w:val="24"/>
          <w:szCs w:val="24"/>
        </w:rPr>
        <w:t xml:space="preserve">.03.2021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8576A9" w:rsidRPr="008576A9" w:rsidRDefault="008576A9" w:rsidP="008576A9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000000"/>
          <w:sz w:val="24"/>
          <w:szCs w:val="24"/>
          <w:lang w:val="pt-BR"/>
        </w:rPr>
      </w:pPr>
      <w:r w:rsidRPr="008576A9">
        <w:rPr>
          <w:rFonts w:ascii="Trebuchet MS" w:hAnsi="Trebuchet MS" w:cs="Arial"/>
          <w:color w:val="000000"/>
          <w:sz w:val="24"/>
          <w:szCs w:val="24"/>
        </w:rPr>
        <w:t xml:space="preserve">1. PROIECT DE HOTĂRÂRE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privind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aprobarea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participării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Școlii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Gimnaziale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Gîștești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în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proiectul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”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Creier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deștept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inimă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înțeleaptă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”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și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aprobarea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valorii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eligibile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totale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pentru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partenerul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Școala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Gimnazială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Gîștești</w:t>
      </w:r>
      <w:proofErr w:type="spellEnd"/>
    </w:p>
    <w:p w:rsidR="008576A9" w:rsidRPr="008576A9" w:rsidRDefault="008576A9" w:rsidP="008576A9">
      <w:pPr>
        <w:spacing w:line="276" w:lineRule="auto"/>
        <w:ind w:right="-716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8576A9" w:rsidRPr="008576A9" w:rsidRDefault="008576A9" w:rsidP="0075734E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8576A9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8576A9" w:rsidRPr="008576A9" w:rsidRDefault="008576A9" w:rsidP="00937E77">
      <w:pPr>
        <w:pStyle w:val="Heading3"/>
        <w:spacing w:before="0" w:line="276" w:lineRule="auto"/>
        <w:ind w:right="-716"/>
        <w:jc w:val="both"/>
        <w:rPr>
          <w:rFonts w:ascii="Trebuchet MS" w:hAnsi="Trebuchet MS"/>
          <w:i/>
          <w:sz w:val="24"/>
          <w:szCs w:val="24"/>
        </w:rPr>
      </w:pPr>
    </w:p>
    <w:p w:rsidR="00D12930" w:rsidRDefault="00D12930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E5740E">
        <w:rPr>
          <w:rFonts w:ascii="Arial" w:hAnsi="Arial"/>
          <w:sz w:val="24"/>
          <w:szCs w:val="24"/>
        </w:rPr>
        <w:t xml:space="preserve">propusă </w:t>
      </w:r>
      <w:r>
        <w:rPr>
          <w:rFonts w:ascii="Arial" w:hAnsi="Arial"/>
          <w:sz w:val="24"/>
          <w:szCs w:val="24"/>
        </w:rPr>
        <w:t>a fost adoptată</w:t>
      </w:r>
      <w:r w:rsidR="00D12930">
        <w:rPr>
          <w:rFonts w:ascii="Arial" w:hAnsi="Arial"/>
          <w:sz w:val="24"/>
          <w:szCs w:val="24"/>
        </w:rPr>
        <w:t xml:space="preserve"> cu </w:t>
      </w:r>
      <w:r w:rsidR="009C3D0E">
        <w:rPr>
          <w:rFonts w:ascii="Arial" w:hAnsi="Arial"/>
          <w:sz w:val="24"/>
          <w:szCs w:val="24"/>
        </w:rPr>
        <w:t>1</w:t>
      </w:r>
      <w:r w:rsidR="00937E77">
        <w:rPr>
          <w:rFonts w:ascii="Arial" w:hAnsi="Arial"/>
          <w:sz w:val="24"/>
          <w:szCs w:val="24"/>
        </w:rPr>
        <w:t>7</w:t>
      </w:r>
      <w:r w:rsidR="00D12930"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</w:t>
      </w:r>
      <w:r w:rsidR="00937E77">
        <w:rPr>
          <w:rFonts w:ascii="Trebuchet MS" w:hAnsi="Trebuchet MS"/>
          <w:sz w:val="24"/>
          <w:szCs w:val="24"/>
        </w:rPr>
        <w:t>ă</w:t>
      </w:r>
      <w:r w:rsidRPr="00BF5B7E">
        <w:rPr>
          <w:rFonts w:ascii="Trebuchet MS" w:hAnsi="Trebuchet MS"/>
          <w:sz w:val="24"/>
          <w:szCs w:val="24"/>
        </w:rPr>
        <w:t xml:space="preserve"> </w:t>
      </w:r>
      <w:r w:rsidR="00937E77">
        <w:rPr>
          <w:rFonts w:ascii="Trebuchet MS" w:hAnsi="Trebuchet MS"/>
          <w:sz w:val="24"/>
          <w:szCs w:val="24"/>
        </w:rPr>
        <w:t>următoarea</w:t>
      </w:r>
      <w:r w:rsidRPr="00BF5B7E">
        <w:rPr>
          <w:rFonts w:ascii="Trebuchet MS" w:hAnsi="Trebuchet MS"/>
          <w:sz w:val="24"/>
          <w:szCs w:val="24"/>
        </w:rPr>
        <w:t xml:space="preserve"> </w:t>
      </w:r>
      <w:r w:rsidR="00937E77">
        <w:rPr>
          <w:rFonts w:ascii="Trebuchet MS" w:hAnsi="Trebuchet MS"/>
          <w:sz w:val="24"/>
          <w:szCs w:val="24"/>
        </w:rPr>
        <w:t>hotărâre</w:t>
      </w:r>
      <w:r w:rsidRPr="00BF5B7E">
        <w:rPr>
          <w:rFonts w:ascii="Trebuchet MS" w:hAnsi="Trebuchet MS"/>
          <w:sz w:val="24"/>
          <w:szCs w:val="24"/>
        </w:rPr>
        <w:t>:</w:t>
      </w:r>
    </w:p>
    <w:p w:rsidR="0075734E" w:rsidRPr="00524D35" w:rsidRDefault="0075734E" w:rsidP="0075734E">
      <w:pPr>
        <w:ind w:right="-720" w:firstLine="1440"/>
        <w:rPr>
          <w:rFonts w:ascii="Trebuchet MS" w:hAnsi="Trebuchet MS"/>
          <w:sz w:val="24"/>
          <w:szCs w:val="24"/>
        </w:rPr>
      </w:pPr>
    </w:p>
    <w:p w:rsidR="0075734E" w:rsidRPr="008576A9" w:rsidRDefault="0075734E" w:rsidP="0075734E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color w:val="000000"/>
          <w:sz w:val="24"/>
          <w:szCs w:val="24"/>
          <w:lang w:val="pt-BR"/>
        </w:rPr>
      </w:pPr>
      <w:r w:rsidRPr="0075734E">
        <w:rPr>
          <w:rFonts w:ascii="Trebuchet MS" w:hAnsi="Trebuchet MS"/>
          <w:color w:val="000000" w:themeColor="text1"/>
          <w:sz w:val="24"/>
          <w:szCs w:val="24"/>
        </w:rPr>
        <w:t xml:space="preserve">1. 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HOTĂRÂREA NR. </w:t>
      </w:r>
      <w:r w:rsidR="00937E77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40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din </w:t>
      </w:r>
      <w:r w:rsidR="00937E77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>22</w:t>
      </w:r>
      <w:r w:rsidRPr="0075734E">
        <w:rPr>
          <w:rFonts w:ascii="Trebuchet MS" w:hAnsi="Trebuchet MS"/>
          <w:b w:val="0"/>
          <w:color w:val="000000" w:themeColor="text1"/>
          <w:sz w:val="24"/>
          <w:szCs w:val="24"/>
          <w:u w:val="single"/>
        </w:rPr>
        <w:t xml:space="preserve"> martie</w:t>
      </w:r>
      <w:r w:rsidRPr="0075734E">
        <w:rPr>
          <w:rFonts w:ascii="Trebuchet MS" w:hAnsi="Trebuchet MS"/>
          <w:color w:val="000000" w:themeColor="text1"/>
          <w:sz w:val="24"/>
          <w:szCs w:val="24"/>
          <w:u w:val="single"/>
        </w:rPr>
        <w:t xml:space="preserve"> 2021</w:t>
      </w:r>
      <w:r w:rsidRPr="0002683F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privind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aprobarea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participării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Școlii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Gimnaziale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Gîștești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în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proiectul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”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Creier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deștept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inimă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înțeleaptă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”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și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aprobarea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valorii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eligibile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totale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pentru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partenerul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Școala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Gimnazială</w:t>
      </w:r>
      <w:proofErr w:type="spellEnd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937E77" w:rsidRPr="00937E77">
        <w:rPr>
          <w:rFonts w:ascii="Trebuchet MS" w:hAnsi="Trebuchet MS" w:cs="Arial"/>
          <w:bCs/>
          <w:color w:val="000000"/>
          <w:sz w:val="24"/>
          <w:szCs w:val="24"/>
          <w:lang w:val="en-US"/>
        </w:rPr>
        <w:t>Gîștești</w:t>
      </w:r>
      <w:proofErr w:type="spellEnd"/>
    </w:p>
    <w:p w:rsidR="0075734E" w:rsidRDefault="0075734E" w:rsidP="0075734E">
      <w:pPr>
        <w:tabs>
          <w:tab w:val="left" w:pos="1440"/>
        </w:tabs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75734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 xml:space="preserve">18 </w:t>
      </w:r>
      <w:r w:rsidRPr="0075734E">
        <w:rPr>
          <w:rFonts w:ascii="Trebuchet MS" w:hAnsi="Trebuchet MS"/>
          <w:sz w:val="24"/>
          <w:szCs w:val="24"/>
        </w:rPr>
        <w:t>voturi pentru</w:t>
      </w:r>
    </w:p>
    <w:p w:rsidR="00937E77" w:rsidRDefault="00937E77" w:rsidP="00937E77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Hotărârea a fost adoptată cu un amendament.</w:t>
      </w:r>
    </w:p>
    <w:p w:rsidR="00937E77" w:rsidRPr="0075734E" w:rsidRDefault="00937E77" w:rsidP="0075734E">
      <w:pPr>
        <w:tabs>
          <w:tab w:val="left" w:pos="1440"/>
        </w:tabs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Doamna consilier local </w:t>
      </w:r>
      <w:proofErr w:type="spellStart"/>
      <w:r>
        <w:rPr>
          <w:rFonts w:ascii="Trebuchet MS" w:hAnsi="Trebuchet MS"/>
          <w:sz w:val="24"/>
          <w:szCs w:val="24"/>
        </w:rPr>
        <w:t>Pleșcan</w:t>
      </w:r>
      <w:proofErr w:type="spellEnd"/>
      <w:r>
        <w:rPr>
          <w:rFonts w:ascii="Trebuchet MS" w:hAnsi="Trebuchet MS"/>
          <w:sz w:val="24"/>
          <w:szCs w:val="24"/>
        </w:rPr>
        <w:t xml:space="preserve"> Monica – Vasilica nu a participat la vot.</w:t>
      </w:r>
    </w:p>
    <w:p w:rsidR="0075734E" w:rsidRPr="0075734E" w:rsidRDefault="0075734E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B94053" w:rsidRDefault="00B94053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B94053">
        <w:rPr>
          <w:rFonts w:ascii="Arial" w:hAnsi="Arial"/>
          <w:sz w:val="24"/>
          <w:szCs w:val="24"/>
        </w:rPr>
        <w:t>14,</w:t>
      </w:r>
      <w:r w:rsidR="00937E77">
        <w:rPr>
          <w:rFonts w:ascii="Arial" w:hAnsi="Arial"/>
          <w:sz w:val="24"/>
          <w:szCs w:val="24"/>
        </w:rPr>
        <w:t>27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</w:t>
      </w:r>
      <w:proofErr w:type="spellStart"/>
      <w:r w:rsidRPr="00BF39DD">
        <w:rPr>
          <w:rFonts w:ascii="Trebuchet MS" w:hAnsi="Trebuchet MS"/>
          <w:sz w:val="24"/>
          <w:szCs w:val="24"/>
        </w:rPr>
        <w:t>dipozițiile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937E77" w:rsidRPr="00B768BB" w:rsidRDefault="00937E77" w:rsidP="00937E77">
      <w:pPr>
        <w:spacing w:line="276" w:lineRule="auto"/>
        <w:ind w:right="-536"/>
        <w:jc w:val="center"/>
        <w:rPr>
          <w:rFonts w:ascii="Trebuchet MS" w:hAnsi="Trebuchet MS"/>
          <w:b/>
          <w:sz w:val="24"/>
          <w:szCs w:val="24"/>
        </w:rPr>
      </w:pPr>
      <w:r w:rsidRPr="00B768BB">
        <w:rPr>
          <w:rFonts w:ascii="Trebuchet MS" w:hAnsi="Trebuchet MS"/>
          <w:b/>
          <w:sz w:val="24"/>
          <w:szCs w:val="24"/>
        </w:rPr>
        <w:t>PREȘEDINTE DE ȘEDINȚĂ</w:t>
      </w:r>
      <w:r>
        <w:rPr>
          <w:rFonts w:ascii="Trebuchet MS" w:hAnsi="Trebuchet MS"/>
          <w:b/>
          <w:sz w:val="24"/>
          <w:szCs w:val="24"/>
        </w:rPr>
        <w:t>,</w:t>
      </w:r>
      <w:r w:rsidRPr="00B768BB">
        <w:rPr>
          <w:rFonts w:ascii="Trebuchet MS" w:hAnsi="Trebuchet MS"/>
          <w:b/>
          <w:sz w:val="24"/>
          <w:szCs w:val="24"/>
        </w:rPr>
        <w:t xml:space="preserve">                 </w:t>
      </w:r>
      <w:bookmarkStart w:id="0" w:name="_GoBack"/>
      <w:bookmarkEnd w:id="0"/>
      <w:r w:rsidRPr="00B768BB">
        <w:rPr>
          <w:rFonts w:ascii="Trebuchet MS" w:hAnsi="Trebuchet MS"/>
          <w:b/>
          <w:sz w:val="24"/>
          <w:szCs w:val="24"/>
        </w:rPr>
        <w:t xml:space="preserve"> SECRETARUL GENERAL AL MUNICIPIULUI PAȘCANI,</w:t>
      </w:r>
    </w:p>
    <w:p w:rsidR="00937E77" w:rsidRPr="00B768BB" w:rsidRDefault="00937E77" w:rsidP="00937E77">
      <w:pPr>
        <w:spacing w:line="276" w:lineRule="auto"/>
        <w:ind w:right="-536"/>
        <w:rPr>
          <w:rFonts w:ascii="Trebuchet MS" w:hAnsi="Trebuchet MS"/>
          <w:b/>
          <w:sz w:val="24"/>
          <w:szCs w:val="24"/>
        </w:rPr>
      </w:pPr>
      <w:r w:rsidRPr="00B768BB">
        <w:rPr>
          <w:rFonts w:ascii="Trebuchet MS" w:hAnsi="Trebuchet MS"/>
          <w:b/>
          <w:sz w:val="24"/>
          <w:szCs w:val="24"/>
        </w:rPr>
        <w:t xml:space="preserve">     Consilier local </w:t>
      </w:r>
      <w:r>
        <w:rPr>
          <w:rFonts w:ascii="Trebuchet MS" w:hAnsi="Trebuchet MS"/>
          <w:b/>
          <w:sz w:val="24"/>
          <w:szCs w:val="24"/>
        </w:rPr>
        <w:t>,</w:t>
      </w:r>
      <w:r w:rsidRPr="00B768BB">
        <w:rPr>
          <w:rFonts w:ascii="Trebuchet MS" w:hAnsi="Trebuchet MS"/>
          <w:b/>
          <w:sz w:val="24"/>
          <w:szCs w:val="24"/>
        </w:rPr>
        <w:t xml:space="preserve">                                  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</w:r>
      <w:proofErr w:type="spellStart"/>
      <w:r>
        <w:rPr>
          <w:rFonts w:ascii="Trebuchet MS" w:hAnsi="Trebuchet MS"/>
          <w:b/>
          <w:sz w:val="24"/>
          <w:szCs w:val="24"/>
        </w:rPr>
        <w:t>cons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. jr. </w:t>
      </w:r>
      <w:r w:rsidRPr="00B768BB">
        <w:rPr>
          <w:rFonts w:ascii="Trebuchet MS" w:hAnsi="Trebuchet MS"/>
          <w:b/>
          <w:sz w:val="24"/>
          <w:szCs w:val="24"/>
        </w:rPr>
        <w:t>Jitaru Irina</w:t>
      </w:r>
    </w:p>
    <w:p w:rsidR="00937E77" w:rsidRPr="00B768BB" w:rsidRDefault="00937E77" w:rsidP="00937E77">
      <w:pPr>
        <w:spacing w:line="276" w:lineRule="auto"/>
        <w:ind w:right="-536"/>
        <w:rPr>
          <w:rFonts w:ascii="Trebuchet MS" w:hAnsi="Trebuchet MS"/>
          <w:b/>
          <w:sz w:val="24"/>
          <w:szCs w:val="24"/>
        </w:rPr>
      </w:pPr>
      <w:r w:rsidRPr="00B768BB">
        <w:rPr>
          <w:rFonts w:ascii="Trebuchet MS" w:hAnsi="Trebuchet MS"/>
          <w:b/>
          <w:sz w:val="24"/>
          <w:szCs w:val="24"/>
        </w:rPr>
        <w:t xml:space="preserve">Constantinescu </w:t>
      </w:r>
      <w:proofErr w:type="spellStart"/>
      <w:r w:rsidRPr="00B768BB">
        <w:rPr>
          <w:rFonts w:ascii="Trebuchet MS" w:hAnsi="Trebuchet MS"/>
          <w:b/>
          <w:sz w:val="24"/>
          <w:szCs w:val="24"/>
        </w:rPr>
        <w:t>Petronica</w:t>
      </w:r>
      <w:proofErr w:type="spellEnd"/>
    </w:p>
    <w:p w:rsidR="00937E77" w:rsidRPr="00B768BB" w:rsidRDefault="00937E77" w:rsidP="00937E77">
      <w:pPr>
        <w:ind w:right="-536"/>
        <w:jc w:val="center"/>
        <w:rPr>
          <w:rFonts w:ascii="Trebuchet MS" w:hAnsi="Trebuchet MS"/>
          <w:b/>
          <w:sz w:val="24"/>
          <w:szCs w:val="24"/>
        </w:rPr>
      </w:pPr>
    </w:p>
    <w:p w:rsidR="00777361" w:rsidRPr="00BF39DD" w:rsidRDefault="00777361" w:rsidP="00937E77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73F" w:rsidRDefault="0009473F" w:rsidP="003C0B9C">
      <w:r>
        <w:separator/>
      </w:r>
    </w:p>
  </w:endnote>
  <w:endnote w:type="continuationSeparator" w:id="0">
    <w:p w:rsidR="0009473F" w:rsidRDefault="0009473F" w:rsidP="003C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2C" w:rsidRDefault="00A04A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proofErr w:type="spellStart"/>
    <w:r w:rsidRPr="00E151A3">
      <w:rPr>
        <w:rFonts w:ascii="Arial" w:hAnsi="Arial"/>
        <w:sz w:val="20"/>
        <w:szCs w:val="20"/>
        <w:vertAlign w:val="superscript"/>
      </w:rPr>
      <w:t>Tehnored</w:t>
    </w:r>
    <w:proofErr w:type="spellEnd"/>
    <w:r w:rsidRPr="00E151A3">
      <w:rPr>
        <w:rFonts w:ascii="Arial" w:hAnsi="Arial"/>
        <w:sz w:val="20"/>
        <w:szCs w:val="20"/>
        <w:vertAlign w:val="superscript"/>
      </w:rPr>
      <w:t>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515AC1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515AC1" w:rsidRPr="00E151A3">
      <w:rPr>
        <w:rFonts w:ascii="Arial" w:hAnsi="Arial"/>
        <w:sz w:val="20"/>
        <w:szCs w:val="20"/>
        <w:vertAlign w:val="superscript"/>
      </w:rPr>
      <w:fldChar w:fldCharType="separate"/>
    </w:r>
    <w:r w:rsidR="00A04A2C">
      <w:rPr>
        <w:rFonts w:ascii="Arial" w:hAnsi="Arial"/>
        <w:noProof/>
        <w:sz w:val="20"/>
        <w:szCs w:val="20"/>
        <w:vertAlign w:val="superscript"/>
      </w:rPr>
      <w:t>4</w:t>
    </w:r>
    <w:r w:rsidR="00515AC1" w:rsidRPr="00E151A3">
      <w:rPr>
        <w:rFonts w:ascii="Arial" w:hAnsi="Arial"/>
        <w:sz w:val="20"/>
        <w:szCs w:val="20"/>
        <w:vertAlign w:val="superscri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2C" w:rsidRDefault="00A04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73F" w:rsidRDefault="0009473F" w:rsidP="003C0B9C">
      <w:r>
        <w:separator/>
      </w:r>
    </w:p>
  </w:footnote>
  <w:footnote w:type="continuationSeparator" w:id="0">
    <w:p w:rsidR="0009473F" w:rsidRDefault="0009473F" w:rsidP="003C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2C" w:rsidRDefault="00A04A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2C" w:rsidRDefault="00A04A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A2C" w:rsidRDefault="00A04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9473F"/>
    <w:rsid w:val="000A528E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550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0B08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1EA4"/>
    <w:rsid w:val="0042518F"/>
    <w:rsid w:val="00431347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5AC1"/>
    <w:rsid w:val="005169B6"/>
    <w:rsid w:val="00534F1C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5F26B3"/>
    <w:rsid w:val="0060133A"/>
    <w:rsid w:val="006032C1"/>
    <w:rsid w:val="00641C86"/>
    <w:rsid w:val="00642C9A"/>
    <w:rsid w:val="00645AD1"/>
    <w:rsid w:val="0065192E"/>
    <w:rsid w:val="00652178"/>
    <w:rsid w:val="00664E23"/>
    <w:rsid w:val="0068139C"/>
    <w:rsid w:val="00693908"/>
    <w:rsid w:val="00695EB3"/>
    <w:rsid w:val="006B1264"/>
    <w:rsid w:val="006D1950"/>
    <w:rsid w:val="006D5250"/>
    <w:rsid w:val="00702A25"/>
    <w:rsid w:val="00705A8C"/>
    <w:rsid w:val="00726D27"/>
    <w:rsid w:val="00736253"/>
    <w:rsid w:val="00741C5F"/>
    <w:rsid w:val="00753FD8"/>
    <w:rsid w:val="0075734E"/>
    <w:rsid w:val="00762C61"/>
    <w:rsid w:val="007643A4"/>
    <w:rsid w:val="007664FD"/>
    <w:rsid w:val="007727E1"/>
    <w:rsid w:val="007733E8"/>
    <w:rsid w:val="007759AB"/>
    <w:rsid w:val="00777361"/>
    <w:rsid w:val="007827FE"/>
    <w:rsid w:val="007876F3"/>
    <w:rsid w:val="007A779A"/>
    <w:rsid w:val="007B00A9"/>
    <w:rsid w:val="007B4F92"/>
    <w:rsid w:val="007B7EC6"/>
    <w:rsid w:val="007D7CEA"/>
    <w:rsid w:val="007F6F31"/>
    <w:rsid w:val="0080280C"/>
    <w:rsid w:val="00802814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576A9"/>
    <w:rsid w:val="00865195"/>
    <w:rsid w:val="00886957"/>
    <w:rsid w:val="0089459F"/>
    <w:rsid w:val="008B7D87"/>
    <w:rsid w:val="008C4E2C"/>
    <w:rsid w:val="008D637B"/>
    <w:rsid w:val="008E4073"/>
    <w:rsid w:val="00903C6C"/>
    <w:rsid w:val="00904356"/>
    <w:rsid w:val="00905DAC"/>
    <w:rsid w:val="00910A39"/>
    <w:rsid w:val="00915B18"/>
    <w:rsid w:val="0093014B"/>
    <w:rsid w:val="00937E77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C3D0E"/>
    <w:rsid w:val="009D7958"/>
    <w:rsid w:val="009F133F"/>
    <w:rsid w:val="00A04A2C"/>
    <w:rsid w:val="00A04BCB"/>
    <w:rsid w:val="00A509BF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5567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924A0"/>
    <w:rsid w:val="00B94053"/>
    <w:rsid w:val="00BA2DF3"/>
    <w:rsid w:val="00BB0221"/>
    <w:rsid w:val="00BB6B6F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2930"/>
    <w:rsid w:val="00D165D5"/>
    <w:rsid w:val="00D4048D"/>
    <w:rsid w:val="00D77432"/>
    <w:rsid w:val="00D833B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5740E"/>
    <w:rsid w:val="00E61469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C2C62"/>
    <w:rsid w:val="00FD30D5"/>
    <w:rsid w:val="00FF6DF8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0E881"/>
  <w15:docId w15:val="{A2E69A0A-6FDE-4468-BB16-D8465AAB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576A9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DD89-4868-47BE-AFBD-ED7E1163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Paul Apostol</cp:lastModifiedBy>
  <cp:revision>2</cp:revision>
  <cp:lastPrinted>2021-03-18T07:47:00Z</cp:lastPrinted>
  <dcterms:created xsi:type="dcterms:W3CDTF">2021-03-23T06:02:00Z</dcterms:created>
  <dcterms:modified xsi:type="dcterms:W3CDTF">2021-03-23T06:02:00Z</dcterms:modified>
</cp:coreProperties>
</file>